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UMAY HR — Interview Prep Checklist</w:t>
      </w:r>
    </w:p>
    <w:p>
      <w:pPr>
        <w:pStyle w:val="Heading2"/>
      </w:pPr>
      <w:r>
        <w:t>Before the Interview</w:t>
      </w:r>
    </w:p>
    <w:p>
      <w:r>
        <w:t>☐ Research the company</w:t>
      </w:r>
    </w:p>
    <w:p>
      <w:r>
        <w:t>☐ Prepare STAR examples</w:t>
      </w:r>
    </w:p>
    <w:p>
      <w:r>
        <w:t>☐ Review the job description</w:t>
      </w:r>
    </w:p>
    <w:p>
      <w:r>
        <w:t>☐ Test microphone/camera</w:t>
      </w:r>
    </w:p>
    <w:p>
      <w:r>
        <w:t>☐ Prepare questions to ask</w:t>
      </w:r>
    </w:p>
    <w:p>
      <w:pPr>
        <w:pStyle w:val="Heading2"/>
      </w:pPr>
      <w:r>
        <w:t>During the Interview</w:t>
      </w:r>
    </w:p>
    <w:p>
      <w:r>
        <w:t>☐ Speak clearly and confidently</w:t>
      </w:r>
    </w:p>
    <w:p>
      <w:r>
        <w:t>☐ Use structured answers</w:t>
      </w:r>
    </w:p>
    <w:p>
      <w:r>
        <w:t>☐ Show enthusiasm</w:t>
      </w:r>
    </w:p>
    <w:p>
      <w:r>
        <w:t>☐ Maintain eye contact</w:t>
      </w:r>
    </w:p>
    <w:p>
      <w:pPr>
        <w:pStyle w:val="Heading2"/>
      </w:pPr>
      <w:r>
        <w:t>After the Interview</w:t>
      </w:r>
    </w:p>
    <w:p>
      <w:r>
        <w:t>☐ Send thank-you email</w:t>
      </w:r>
    </w:p>
    <w:p>
      <w:r>
        <w:t>☐ Reflect on performance</w:t>
      </w:r>
    </w:p>
    <w:p>
      <w:r>
        <w:t>☐ Track follow-up dates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